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9D6F" w14:textId="77777777" w:rsidR="004E34A7" w:rsidRPr="007F40EE" w:rsidRDefault="004E34A7" w:rsidP="004E34A7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7F40EE">
        <w:rPr>
          <w:rFonts w:ascii="Times New Roman" w:hAnsi="Times New Roman"/>
          <w:b/>
          <w:sz w:val="44"/>
          <w:szCs w:val="44"/>
          <w:lang w:val="uk-UA"/>
        </w:rPr>
        <w:t>«Фізична культура»</w:t>
      </w:r>
    </w:p>
    <w:p w14:paraId="4669AF46" w14:textId="77777777" w:rsidR="004E34A7" w:rsidRPr="007F40EE" w:rsidRDefault="004E34A7" w:rsidP="004E34A7">
      <w:pPr>
        <w:rPr>
          <w:rFonts w:ascii="Times New Roman" w:hAnsi="Times New Roman"/>
          <w:sz w:val="32"/>
          <w:szCs w:val="32"/>
          <w:lang w:val="uk-UA"/>
        </w:rPr>
      </w:pPr>
      <w:r w:rsidRPr="00006A82">
        <w:rPr>
          <w:rFonts w:ascii="Times New Roman" w:hAnsi="Times New Roman"/>
          <w:b/>
          <w:bCs/>
          <w:sz w:val="32"/>
          <w:szCs w:val="32"/>
          <w:lang w:val="uk-UA"/>
        </w:rPr>
        <w:t>Викладач:</w:t>
      </w:r>
      <w:r w:rsidRPr="007F40EE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7F40EE">
        <w:rPr>
          <w:rFonts w:ascii="Times New Roman" w:hAnsi="Times New Roman"/>
          <w:sz w:val="32"/>
          <w:szCs w:val="32"/>
          <w:lang w:val="uk-UA"/>
        </w:rPr>
        <w:t>Рябоволова</w:t>
      </w:r>
      <w:proofErr w:type="spellEnd"/>
      <w:r w:rsidRPr="007F40EE">
        <w:rPr>
          <w:rFonts w:ascii="Times New Roman" w:hAnsi="Times New Roman"/>
          <w:sz w:val="32"/>
          <w:szCs w:val="32"/>
          <w:lang w:val="uk-UA"/>
        </w:rPr>
        <w:t xml:space="preserve"> А. М.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538"/>
      </w:tblGrid>
      <w:tr w:rsidR="004E34A7" w:rsidRPr="007F40EE" w14:paraId="432E6ECA" w14:textId="77777777" w:rsidTr="007A1E51">
        <w:tc>
          <w:tcPr>
            <w:tcW w:w="1271" w:type="dxa"/>
          </w:tcPr>
          <w:p w14:paraId="5F75E552" w14:textId="77777777" w:rsidR="004E34A7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8EB7346" w14:textId="77777777" w:rsidR="004E34A7" w:rsidRPr="00006A82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006A82">
              <w:rPr>
                <w:rFonts w:ascii="Times New Roman" w:hAnsi="Times New Roman"/>
                <w:b/>
                <w:bCs/>
                <w:sz w:val="32"/>
                <w:szCs w:val="32"/>
              </w:rPr>
              <w:t>№ уроку</w:t>
            </w:r>
          </w:p>
        </w:tc>
        <w:tc>
          <w:tcPr>
            <w:tcW w:w="4820" w:type="dxa"/>
          </w:tcPr>
          <w:p w14:paraId="0BB22145" w14:textId="77777777" w:rsidR="004E34A7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BB30991" w14:textId="77777777" w:rsidR="004E34A7" w:rsidRPr="005D5691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Зміст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уроку</w:t>
            </w:r>
          </w:p>
        </w:tc>
        <w:tc>
          <w:tcPr>
            <w:tcW w:w="3538" w:type="dxa"/>
          </w:tcPr>
          <w:p w14:paraId="2E82CDAD" w14:textId="77777777" w:rsidR="004E34A7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B19430E" w14:textId="77777777" w:rsidR="004E34A7" w:rsidRPr="005D5691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Завдання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для </w:t>
            </w: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учнів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для </w:t>
            </w: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самоопрацювання</w:t>
            </w:r>
            <w:proofErr w:type="spellEnd"/>
          </w:p>
        </w:tc>
      </w:tr>
      <w:tr w:rsidR="004E34A7" w:rsidRPr="007F40EE" w14:paraId="20232FB3" w14:textId="77777777" w:rsidTr="007A1E51">
        <w:tc>
          <w:tcPr>
            <w:tcW w:w="1271" w:type="dxa"/>
          </w:tcPr>
          <w:p w14:paraId="3EB87286" w14:textId="77777777" w:rsidR="004E34A7" w:rsidRDefault="004E34A7" w:rsidP="004E34A7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  <w:p w14:paraId="1F1D62E2" w14:textId="6FF5AB45" w:rsidR="004E34A7" w:rsidRPr="00006A82" w:rsidRDefault="004E34A7" w:rsidP="004E34A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4820" w:type="dxa"/>
          </w:tcPr>
          <w:p w14:paraId="1EABAEEA" w14:textId="77777777" w:rsidR="004E34A7" w:rsidRPr="004E34A7" w:rsidRDefault="004E34A7" w:rsidP="004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Стройові вправи. Ходьба з переходом на рівномірний біг. ЗРВ в русі і на місці.</w:t>
            </w:r>
          </w:p>
          <w:p w14:paraId="3B61FA56" w14:textId="77777777" w:rsidR="004E34A7" w:rsidRPr="004E34A7" w:rsidRDefault="004E34A7" w:rsidP="004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 xml:space="preserve">Повторити техніку виконання перекиду вперед і назад </w:t>
            </w:r>
          </w:p>
          <w:p w14:paraId="38CD78FA" w14:textId="77777777" w:rsidR="004E34A7" w:rsidRPr="004E34A7" w:rsidRDefault="004E34A7" w:rsidP="004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Вдосконалити техніку виконання вправ на колоді</w:t>
            </w:r>
          </w:p>
          <w:p w14:paraId="4726634C" w14:textId="3DA6F074" w:rsidR="004E34A7" w:rsidRPr="007F40EE" w:rsidRDefault="004E34A7" w:rsidP="004E34A7">
            <w:pPr>
              <w:jc w:val="both"/>
              <w:rPr>
                <w:rFonts w:ascii="Times New Roman" w:hAnsi="Times New Roman"/>
                <w:lang w:val="uk-UA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Повторити техніку виконання стрибка через козла у довжину «ноги нарізно»</w:t>
            </w:r>
          </w:p>
        </w:tc>
        <w:tc>
          <w:tcPr>
            <w:tcW w:w="3538" w:type="dxa"/>
          </w:tcPr>
          <w:p w14:paraId="26BC4802" w14:textId="77777777" w:rsidR="004E34A7" w:rsidRPr="007F40EE" w:rsidRDefault="004E34A7" w:rsidP="007A1E5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E34A7" w:rsidRPr="007F40EE" w14:paraId="5387FC27" w14:textId="77777777" w:rsidTr="007A1E51">
        <w:tc>
          <w:tcPr>
            <w:tcW w:w="1271" w:type="dxa"/>
          </w:tcPr>
          <w:p w14:paraId="69D6C94E" w14:textId="77777777" w:rsidR="004E34A7" w:rsidRDefault="004E34A7" w:rsidP="004E34A7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  <w:p w14:paraId="1C6ADEC5" w14:textId="42DE6BB5" w:rsidR="004E34A7" w:rsidRPr="00006A82" w:rsidRDefault="004E34A7" w:rsidP="004E34A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  <w:t>23</w:t>
            </w:r>
          </w:p>
        </w:tc>
        <w:tc>
          <w:tcPr>
            <w:tcW w:w="4820" w:type="dxa"/>
          </w:tcPr>
          <w:p w14:paraId="5A6700AF" w14:textId="77777777" w:rsidR="004E34A7" w:rsidRPr="004E34A7" w:rsidRDefault="004E34A7" w:rsidP="004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Стройові вправи. Ходьба з переходом на рівномірний біг. ЗРВ в русі і на місці.</w:t>
            </w:r>
          </w:p>
          <w:p w14:paraId="3C921450" w14:textId="77777777" w:rsidR="004E34A7" w:rsidRPr="004E34A7" w:rsidRDefault="004E34A7" w:rsidP="004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Навчити з’єднанню елементів на брусах</w:t>
            </w:r>
          </w:p>
          <w:p w14:paraId="4B2219A1" w14:textId="77777777" w:rsidR="004E34A7" w:rsidRPr="004E34A7" w:rsidRDefault="004E34A7" w:rsidP="004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Вдосконалити техніку виконання вправ на перекладині</w:t>
            </w:r>
          </w:p>
          <w:p w14:paraId="664532EB" w14:textId="763E03C9" w:rsidR="004E34A7" w:rsidRPr="007F40EE" w:rsidRDefault="004E34A7" w:rsidP="004E34A7">
            <w:pPr>
              <w:jc w:val="both"/>
              <w:rPr>
                <w:rFonts w:ascii="Times New Roman" w:hAnsi="Times New Roman"/>
                <w:lang w:val="uk-UA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Розвиток силових якостей</w:t>
            </w:r>
          </w:p>
        </w:tc>
        <w:tc>
          <w:tcPr>
            <w:tcW w:w="3538" w:type="dxa"/>
          </w:tcPr>
          <w:p w14:paraId="07BF5E0E" w14:textId="77777777" w:rsidR="004E34A7" w:rsidRPr="007F40EE" w:rsidRDefault="004E34A7" w:rsidP="007A1E5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E34A7" w14:paraId="7ED7A8C5" w14:textId="77777777" w:rsidTr="004E34A7">
        <w:tblPrEx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1271" w:type="dxa"/>
          </w:tcPr>
          <w:p w14:paraId="280AD6C8" w14:textId="77777777" w:rsidR="004E34A7" w:rsidRDefault="004E34A7" w:rsidP="004E34A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</w:p>
          <w:p w14:paraId="364B41F1" w14:textId="2CAA9B0C" w:rsidR="004E34A7" w:rsidRPr="005D5691" w:rsidRDefault="004E34A7" w:rsidP="004E34A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5D5691"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4820" w:type="dxa"/>
          </w:tcPr>
          <w:p w14:paraId="007F2FAB" w14:textId="77777777" w:rsidR="004E34A7" w:rsidRPr="004E34A7" w:rsidRDefault="004E34A7" w:rsidP="004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Стройові вправи. Ходьба з переходом на рівномірний біг. ЗРВ в русі і на місці.</w:t>
            </w:r>
          </w:p>
          <w:p w14:paraId="2A545524" w14:textId="77777777" w:rsidR="004E34A7" w:rsidRPr="004E34A7" w:rsidRDefault="004E34A7" w:rsidP="004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Вдосконалити техніку опорного стрибка через козла, «ноги нарізно»</w:t>
            </w:r>
          </w:p>
          <w:p w14:paraId="00530B64" w14:textId="77777777" w:rsidR="004E34A7" w:rsidRPr="004E34A7" w:rsidRDefault="004E34A7" w:rsidP="004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«Міст» з положення лежачи</w:t>
            </w:r>
          </w:p>
          <w:p w14:paraId="09EFE08C" w14:textId="0CE8BAFC" w:rsidR="004E34A7" w:rsidRPr="00707E0D" w:rsidRDefault="004E34A7" w:rsidP="004E3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34A7">
              <w:rPr>
                <w:rFonts w:ascii="Times New Roman" w:eastAsia="Times New Roman" w:hAnsi="Times New Roman"/>
                <w:lang w:val="uk-UA" w:eastAsia="ru-RU"/>
              </w:rPr>
              <w:t>Навчити вправам на колоді</w:t>
            </w:r>
          </w:p>
        </w:tc>
        <w:tc>
          <w:tcPr>
            <w:tcW w:w="3538" w:type="dxa"/>
          </w:tcPr>
          <w:p w14:paraId="5286221E" w14:textId="77777777" w:rsidR="004E34A7" w:rsidRDefault="004E34A7" w:rsidP="007A1E51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32727F89" w14:textId="77777777" w:rsidR="004E34A7" w:rsidRPr="007F40EE" w:rsidRDefault="004E34A7" w:rsidP="004E34A7">
      <w:pPr>
        <w:rPr>
          <w:rFonts w:ascii="Times New Roman" w:hAnsi="Times New Roman"/>
          <w:lang w:val="uk-UA"/>
        </w:rPr>
      </w:pPr>
    </w:p>
    <w:p w14:paraId="6D9368E2" w14:textId="77777777" w:rsidR="004E34A7" w:rsidRPr="007F40EE" w:rsidRDefault="004E34A7" w:rsidP="004E34A7">
      <w:pPr>
        <w:rPr>
          <w:rFonts w:ascii="Times New Roman" w:hAnsi="Times New Roman"/>
          <w:lang w:val="uk-UA"/>
        </w:rPr>
      </w:pPr>
    </w:p>
    <w:p w14:paraId="109022D2" w14:textId="77777777" w:rsidR="009450B0" w:rsidRPr="004E34A7" w:rsidRDefault="009450B0">
      <w:pPr>
        <w:rPr>
          <w:lang w:val="uk-UA"/>
        </w:rPr>
      </w:pPr>
    </w:p>
    <w:sectPr w:rsidR="009450B0" w:rsidRPr="004E3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0"/>
    <w:rsid w:val="004E34A7"/>
    <w:rsid w:val="009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5117"/>
  <w15:chartTrackingRefBased/>
  <w15:docId w15:val="{2594DE4C-1428-4DAA-A113-8B965AFC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A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2023-01-26T07:58:00Z</dcterms:created>
  <dcterms:modified xsi:type="dcterms:W3CDTF">2023-01-26T08:02:00Z</dcterms:modified>
</cp:coreProperties>
</file>